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7284" w:rsidRDefault="00407284" w:rsidP="00407284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407284">
        <w:rPr>
          <w:rFonts w:ascii="Times New Roman" w:hAnsi="Times New Roman" w:cs="Times New Roman"/>
          <w:sz w:val="36"/>
          <w:szCs w:val="36"/>
        </w:rPr>
        <w:t>ПРОКУРАТУРА ОРДЖОНИКИДЗЕВСКОГО РАЙОНА</w:t>
      </w:r>
    </w:p>
    <w:p w:rsidR="00407284" w:rsidRPr="00407284" w:rsidRDefault="00407284" w:rsidP="00407284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407284">
        <w:rPr>
          <w:rFonts w:ascii="Times New Roman" w:hAnsi="Times New Roman" w:cs="Times New Roman"/>
          <w:sz w:val="36"/>
          <w:szCs w:val="36"/>
        </w:rPr>
        <w:t>г. Екатеринбурга разъясняет</w:t>
      </w:r>
    </w:p>
    <w:p w:rsidR="00407284" w:rsidRDefault="00407284" w:rsidP="004072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86CB8" w:rsidRPr="00407284" w:rsidRDefault="00A86CB8" w:rsidP="00407284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07284">
        <w:rPr>
          <w:rFonts w:ascii="Times New Roman" w:hAnsi="Times New Roman" w:cs="Times New Roman"/>
          <w:b/>
          <w:sz w:val="36"/>
          <w:szCs w:val="36"/>
        </w:rPr>
        <w:t>Памятка родителям</w:t>
      </w:r>
      <w:r w:rsidR="00407284" w:rsidRPr="00407284">
        <w:rPr>
          <w:rFonts w:ascii="Times New Roman" w:hAnsi="Times New Roman" w:cs="Times New Roman"/>
          <w:b/>
          <w:sz w:val="36"/>
          <w:szCs w:val="36"/>
        </w:rPr>
        <w:t xml:space="preserve"> «</w:t>
      </w:r>
      <w:r w:rsidRPr="00407284">
        <w:rPr>
          <w:rFonts w:ascii="Times New Roman" w:hAnsi="Times New Roman" w:cs="Times New Roman"/>
          <w:b/>
          <w:sz w:val="36"/>
          <w:szCs w:val="36"/>
        </w:rPr>
        <w:t>Об</w:t>
      </w:r>
      <w:r w:rsidR="00407284" w:rsidRPr="00407284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407284">
        <w:rPr>
          <w:rFonts w:ascii="Times New Roman" w:hAnsi="Times New Roman" w:cs="Times New Roman"/>
          <w:b/>
          <w:sz w:val="36"/>
          <w:szCs w:val="36"/>
        </w:rPr>
        <w:t>ответственности несовершеннолетних за участие в</w:t>
      </w:r>
      <w:r w:rsidR="00407284" w:rsidRPr="00407284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407284">
        <w:rPr>
          <w:rFonts w:ascii="Times New Roman" w:hAnsi="Times New Roman" w:cs="Times New Roman"/>
          <w:b/>
          <w:sz w:val="36"/>
          <w:szCs w:val="36"/>
        </w:rPr>
        <w:t>несанкционированных публичных мероприятиях»</w:t>
      </w:r>
    </w:p>
    <w:p w:rsidR="00A86CB8" w:rsidRPr="00407284" w:rsidRDefault="00A86CB8" w:rsidP="004072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86CB8" w:rsidRPr="00407284" w:rsidRDefault="00A86CB8" w:rsidP="004072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7284">
        <w:rPr>
          <w:rFonts w:ascii="Times New Roman" w:hAnsi="Times New Roman" w:cs="Times New Roman"/>
          <w:sz w:val="28"/>
          <w:szCs w:val="28"/>
        </w:rPr>
        <w:t>Право граждан Российской Федерации собираться мирно, без оружия, проводить собрания, митинги и демонстрации, шествия и пикетирование закреплено в статье 31 Конституции Российской Федерации.</w:t>
      </w:r>
    </w:p>
    <w:p w:rsidR="00A86CB8" w:rsidRPr="00407284" w:rsidRDefault="00A86CB8" w:rsidP="004072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7284">
        <w:rPr>
          <w:rFonts w:ascii="Times New Roman" w:hAnsi="Times New Roman" w:cs="Times New Roman"/>
          <w:sz w:val="28"/>
          <w:szCs w:val="28"/>
        </w:rPr>
        <w:t>Статьями 7, 8 Федерального закона от 19.06.2004 № 54-ФЗ «О собраниях, митингах, демонстрациях, шествиях и пикетированиях», предусмотрено что, организатор публичного мероприятия обязан в письменной форме подать в орган исполнительной власти субъекта Российской Федерации или орган местного самоуправления уведомление о проведении публичного мероприятия в срок не ранее 15 и не позднее 10 дней до дня проведения публичного мероприятия.</w:t>
      </w:r>
    </w:p>
    <w:p w:rsidR="00A86CB8" w:rsidRPr="00407284" w:rsidRDefault="00A86CB8" w:rsidP="004072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7284">
        <w:rPr>
          <w:rFonts w:ascii="Times New Roman" w:hAnsi="Times New Roman" w:cs="Times New Roman"/>
          <w:sz w:val="28"/>
          <w:szCs w:val="28"/>
        </w:rPr>
        <w:t>Участие граждан в несанкционированных публичных мероприятиях (митингах, пикетах, шествиях) является административным правонарушением, предусмотренным ч. 6.1 ст. 20.2 КоАП РФ и предусматривает наказание, в том числе в виде штрафа от 10 до 20 тысяч рублей, или обязательные работы на срок до ста часов, или административного ареста сроком до 15 суток.</w:t>
      </w:r>
    </w:p>
    <w:p w:rsidR="00A86CB8" w:rsidRPr="00407284" w:rsidRDefault="00A86CB8" w:rsidP="0040728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07284">
        <w:rPr>
          <w:rFonts w:ascii="Times New Roman" w:hAnsi="Times New Roman" w:cs="Times New Roman"/>
          <w:b/>
          <w:sz w:val="28"/>
          <w:szCs w:val="28"/>
        </w:rPr>
        <w:t>Административной ответственности подлежат граждане с 16 лет.</w:t>
      </w:r>
    </w:p>
    <w:p w:rsidR="00A86CB8" w:rsidRPr="00407284" w:rsidRDefault="00A86CB8" w:rsidP="004072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86CB8" w:rsidRPr="00407284" w:rsidRDefault="005C0714" w:rsidP="005C07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0714">
        <w:rPr>
          <w:rFonts w:ascii="Times New Roman" w:hAnsi="Times New Roman" w:cs="Times New Roman"/>
          <w:sz w:val="28"/>
          <w:szCs w:val="28"/>
        </w:rPr>
        <w:t>Повторное совершение административного правонарушения, предусмотренного частями 1 - 6.1 статьи</w:t>
      </w:r>
      <w:r>
        <w:rPr>
          <w:rFonts w:ascii="Times New Roman" w:hAnsi="Times New Roman" w:cs="Times New Roman"/>
          <w:sz w:val="28"/>
          <w:szCs w:val="28"/>
        </w:rPr>
        <w:t xml:space="preserve"> 20.2 КоАП РФ</w:t>
      </w:r>
      <w:r w:rsidRPr="005C0714">
        <w:rPr>
          <w:rFonts w:ascii="Times New Roman" w:hAnsi="Times New Roman" w:cs="Times New Roman"/>
          <w:sz w:val="28"/>
          <w:szCs w:val="28"/>
        </w:rPr>
        <w:t>, если это действие не содержит уголовно</w:t>
      </w:r>
      <w:r>
        <w:rPr>
          <w:rFonts w:ascii="Times New Roman" w:hAnsi="Times New Roman" w:cs="Times New Roman"/>
          <w:sz w:val="28"/>
          <w:szCs w:val="28"/>
        </w:rPr>
        <w:t xml:space="preserve"> наказуемого деяния, </w:t>
      </w:r>
      <w:r w:rsidRPr="005C0714">
        <w:rPr>
          <w:rFonts w:ascii="Times New Roman" w:hAnsi="Times New Roman" w:cs="Times New Roman"/>
          <w:sz w:val="28"/>
          <w:szCs w:val="28"/>
        </w:rPr>
        <w:t xml:space="preserve">влечет наложение административного штрафа на граждан в размере от </w:t>
      </w:r>
      <w:r>
        <w:rPr>
          <w:rFonts w:ascii="Times New Roman" w:hAnsi="Times New Roman" w:cs="Times New Roman"/>
          <w:sz w:val="28"/>
          <w:szCs w:val="28"/>
        </w:rPr>
        <w:t>150</w:t>
      </w:r>
      <w:r w:rsidRPr="005C0714">
        <w:rPr>
          <w:rFonts w:ascii="Times New Roman" w:hAnsi="Times New Roman" w:cs="Times New Roman"/>
          <w:sz w:val="28"/>
          <w:szCs w:val="28"/>
        </w:rPr>
        <w:t xml:space="preserve"> до </w:t>
      </w:r>
      <w:r>
        <w:rPr>
          <w:rFonts w:ascii="Times New Roman" w:hAnsi="Times New Roman" w:cs="Times New Roman"/>
          <w:sz w:val="28"/>
          <w:szCs w:val="28"/>
        </w:rPr>
        <w:t xml:space="preserve">300 </w:t>
      </w:r>
      <w:r w:rsidRPr="005C0714">
        <w:rPr>
          <w:rFonts w:ascii="Times New Roman" w:hAnsi="Times New Roman" w:cs="Times New Roman"/>
          <w:sz w:val="28"/>
          <w:szCs w:val="28"/>
        </w:rPr>
        <w:t>тысяч рублей, или обязательные работы на срок от сорока до двухсот часов, или административный арест на срок до тридцати суток</w:t>
      </w:r>
      <w:r w:rsidR="0020386F">
        <w:rPr>
          <w:rFonts w:ascii="Times New Roman" w:hAnsi="Times New Roman" w:cs="Times New Roman"/>
          <w:sz w:val="28"/>
          <w:szCs w:val="28"/>
        </w:rPr>
        <w:t>.</w:t>
      </w:r>
    </w:p>
    <w:p w:rsidR="005C0714" w:rsidRDefault="005C0714" w:rsidP="004072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C0714" w:rsidRPr="005C0714" w:rsidRDefault="005C0714" w:rsidP="0040728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C0714">
        <w:rPr>
          <w:rFonts w:ascii="Times New Roman" w:hAnsi="Times New Roman" w:cs="Times New Roman"/>
          <w:b/>
          <w:sz w:val="28"/>
          <w:szCs w:val="28"/>
        </w:rPr>
        <w:t>Ответственность родителей (законных представителей) несовершеннолетних</w:t>
      </w:r>
      <w:r w:rsidR="0020386F">
        <w:rPr>
          <w:rFonts w:ascii="Times New Roman" w:hAnsi="Times New Roman" w:cs="Times New Roman"/>
          <w:b/>
          <w:sz w:val="28"/>
          <w:szCs w:val="28"/>
        </w:rPr>
        <w:t>.</w:t>
      </w:r>
    </w:p>
    <w:p w:rsidR="005C0714" w:rsidRDefault="005C0714" w:rsidP="004072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07284" w:rsidRDefault="00407284" w:rsidP="004072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7284">
        <w:rPr>
          <w:rFonts w:ascii="Times New Roman" w:hAnsi="Times New Roman" w:cs="Times New Roman"/>
          <w:sz w:val="28"/>
          <w:szCs w:val="28"/>
        </w:rPr>
        <w:t>За участие в несанкционированном митинге, собрании, родители или законные представители ребенка будут привлечены к ответственности по статье 5.35 КоАП РФ. Данная статья предусматривает наказание в виде штрафа от 100 до 500 руб. за неисполнение или ненадлежащее исполнение родителями, законными представителями обязанностей по содержанию, воспитанию несовершеннолетних.</w:t>
      </w:r>
    </w:p>
    <w:p w:rsidR="00407284" w:rsidRDefault="00407284" w:rsidP="004072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407284" w:rsidRPr="00407284" w:rsidRDefault="00407284" w:rsidP="004072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407284" w:rsidRPr="004072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CB8"/>
    <w:rsid w:val="0020386F"/>
    <w:rsid w:val="00407284"/>
    <w:rsid w:val="005C0714"/>
    <w:rsid w:val="00A86CB8"/>
    <w:rsid w:val="00C224D5"/>
    <w:rsid w:val="00CB371D"/>
    <w:rsid w:val="00FA4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07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C071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07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C07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303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 Кочнев</dc:creator>
  <cp:lastModifiedBy>admin</cp:lastModifiedBy>
  <cp:revision>2</cp:revision>
  <cp:lastPrinted>2021-01-29T04:05:00Z</cp:lastPrinted>
  <dcterms:created xsi:type="dcterms:W3CDTF">2021-01-29T09:40:00Z</dcterms:created>
  <dcterms:modified xsi:type="dcterms:W3CDTF">2021-01-29T09:40:00Z</dcterms:modified>
</cp:coreProperties>
</file>